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0C522B">
        <w:rPr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962934">
        <w:rPr>
          <w:bCs/>
          <w:noProof w:val="0"/>
          <w:sz w:val="24"/>
          <w:szCs w:val="24"/>
        </w:rPr>
        <w:t>3823</w:t>
      </w:r>
    </w:p>
    <w:p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Nanjing</w:t>
      </w:r>
      <w:r w:rsidR="00477455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- </w:t>
      </w:r>
      <w:r>
        <w:rPr>
          <w:rFonts w:eastAsia="宋体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</w:t>
      </w:r>
      <w:r>
        <w:rPr>
          <w:rFonts w:eastAsia="宋体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46AB1">
        <w:rPr>
          <w:rFonts w:cs="Arial"/>
          <w:b/>
          <w:bCs/>
          <w:sz w:val="24"/>
          <w:lang w:eastAsia="ja-JP"/>
        </w:rPr>
        <w:t>13.5</w:t>
      </w:r>
      <w:bookmarkStart w:id="1" w:name="_GoBack"/>
      <w:bookmarkEnd w:id="1"/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67919">
        <w:rPr>
          <w:rFonts w:ascii="Arial" w:hAnsi="Arial" w:cs="Arial" w:hint="eastAsia"/>
          <w:b/>
          <w:bCs/>
          <w:sz w:val="24"/>
          <w:lang w:eastAsia="zh-CN"/>
        </w:rPr>
        <w:t>R</w:t>
      </w:r>
      <w:r w:rsidR="00967919" w:rsidRPr="00967919">
        <w:rPr>
          <w:rFonts w:ascii="Arial" w:hAnsi="Arial" w:cs="Arial"/>
          <w:b/>
          <w:bCs/>
          <w:sz w:val="24"/>
        </w:rPr>
        <w:t>eport</w:t>
      </w:r>
      <w:r w:rsidR="00967919">
        <w:rPr>
          <w:rFonts w:ascii="Arial" w:hAnsi="Arial" w:cs="Arial" w:hint="eastAsia"/>
          <w:b/>
          <w:bCs/>
          <w:sz w:val="24"/>
          <w:lang w:eastAsia="zh-CN"/>
        </w:rPr>
        <w:t>ing</w:t>
      </w:r>
      <w:r w:rsidR="00967919" w:rsidRPr="00967919">
        <w:rPr>
          <w:rFonts w:ascii="Arial" w:hAnsi="Arial" w:cs="Arial"/>
          <w:b/>
          <w:bCs/>
          <w:sz w:val="24"/>
        </w:rPr>
        <w:t xml:space="preserve"> UE capability of U&amp;L joint cooperation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WI Code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EA024F" w:rsidRDefault="00EA024F" w:rsidP="00CD4C7B">
      <w:pPr>
        <w:rPr>
          <w:lang w:eastAsia="zh-CN"/>
        </w:rPr>
      </w:pPr>
      <w:r>
        <w:rPr>
          <w:rFonts w:hint="eastAsia"/>
          <w:lang w:eastAsia="zh-CN"/>
        </w:rPr>
        <w:t>In RAN2#93bis meeting, the</w:t>
      </w:r>
      <w:r w:rsidR="00F353E6">
        <w:rPr>
          <w:lang w:eastAsia="zh-CN"/>
        </w:rPr>
        <w:t xml:space="preserve">re </w:t>
      </w:r>
      <w:r w:rsidR="00CF5509">
        <w:rPr>
          <w:rFonts w:hint="eastAsia"/>
          <w:lang w:eastAsia="zh-CN"/>
        </w:rPr>
        <w:t>is</w:t>
      </w:r>
      <w:r w:rsidR="00F353E6">
        <w:rPr>
          <w:lang w:eastAsia="zh-CN"/>
        </w:rPr>
        <w:t xml:space="preserve"> discussion about </w:t>
      </w:r>
      <w:r w:rsidR="00967919">
        <w:rPr>
          <w:rFonts w:hint="eastAsia"/>
          <w:lang w:eastAsia="zh-CN"/>
        </w:rPr>
        <w:t>r</w:t>
      </w:r>
      <w:r w:rsidR="00967919" w:rsidRPr="00967919">
        <w:rPr>
          <w:lang w:eastAsia="zh-CN"/>
        </w:rPr>
        <w:t>eporting UE capability of U&amp;L joint cooperation</w:t>
      </w:r>
      <w:r>
        <w:rPr>
          <w:lang w:eastAsia="zh-CN"/>
        </w:rPr>
        <w:t xml:space="preserve"> in LTE </w:t>
      </w:r>
      <w:r>
        <w:rPr>
          <w:rFonts w:hint="eastAsia"/>
          <w:lang w:eastAsia="zh-CN"/>
        </w:rPr>
        <w:t xml:space="preserve">raised in </w:t>
      </w:r>
      <w:r w:rsidR="00B82C6C">
        <w:rPr>
          <w:lang w:eastAsia="zh-CN"/>
        </w:rPr>
        <w:t>[1]</w:t>
      </w:r>
      <w:r>
        <w:rPr>
          <w:rFonts w:hint="eastAsia"/>
          <w:lang w:eastAsia="zh-CN"/>
        </w:rPr>
        <w:t>.</w:t>
      </w:r>
    </w:p>
    <w:p w:rsidR="00CF5509" w:rsidRDefault="00CF5509" w:rsidP="00CF550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FB30D2">
        <w:rPr>
          <w:lang w:eastAsia="zh-CN"/>
        </w:rPr>
        <w:t>hrough to</w:t>
      </w:r>
      <w:r>
        <w:rPr>
          <w:rFonts w:hint="eastAsia"/>
          <w:lang w:eastAsia="zh-CN"/>
        </w:rPr>
        <w:t xml:space="preserve"> eNB: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 eNB</w:t>
      </w:r>
      <w:r>
        <w:rPr>
          <w:rFonts w:hint="eastAsia"/>
          <w:lang w:eastAsia="zh-CN"/>
        </w:rPr>
        <w:t xml:space="preserve"> directly</w:t>
      </w:r>
      <w:r w:rsidR="007F6FB3">
        <w:rPr>
          <w:lang w:eastAsia="zh-CN"/>
        </w:rPr>
        <w:t xml:space="preserve"> by RRC message.</w:t>
      </w:r>
    </w:p>
    <w:p w:rsidR="00CF5509" w:rsidRDefault="00CF5509" w:rsidP="00CF550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MME </w:t>
      </w:r>
      <w:r w:rsidR="007F6FB3">
        <w:rPr>
          <w:lang w:eastAsia="zh-CN"/>
        </w:rPr>
        <w:t>forwarding</w:t>
      </w:r>
      <w:r>
        <w:rPr>
          <w:rFonts w:hint="eastAsia"/>
          <w:lang w:eastAsia="zh-CN"/>
        </w:rPr>
        <w:t>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</w:t>
      </w:r>
      <w:r>
        <w:rPr>
          <w:rFonts w:hint="eastAsia"/>
          <w:lang w:eastAsia="zh-CN"/>
        </w:rPr>
        <w:t xml:space="preserve"> MME</w:t>
      </w:r>
      <w:r w:rsidR="007F6FB3">
        <w:rPr>
          <w:lang w:eastAsia="zh-CN"/>
        </w:rPr>
        <w:t xml:space="preserve"> by NAS message</w:t>
      </w:r>
      <w:r>
        <w:rPr>
          <w:rFonts w:hint="eastAsia"/>
          <w:lang w:eastAsia="zh-CN"/>
        </w:rPr>
        <w:t xml:space="preserve">, and MME will </w:t>
      </w:r>
      <w:r w:rsidR="007F6FB3">
        <w:rPr>
          <w:lang w:eastAsia="zh-CN"/>
        </w:rPr>
        <w:t xml:space="preserve">memory the capability and </w:t>
      </w:r>
      <w:r>
        <w:rPr>
          <w:rFonts w:hint="eastAsia"/>
          <w:lang w:eastAsia="zh-CN"/>
        </w:rPr>
        <w:t xml:space="preserve">forward </w:t>
      </w:r>
      <w:r w:rsidR="007F6FB3">
        <w:rPr>
          <w:lang w:eastAsia="zh-CN"/>
        </w:rPr>
        <w:t>to eNB</w:t>
      </w:r>
      <w:r>
        <w:rPr>
          <w:rFonts w:hint="eastAsia"/>
          <w:lang w:eastAsia="zh-CN"/>
        </w:rPr>
        <w:t>.</w:t>
      </w:r>
    </w:p>
    <w:p w:rsidR="00EA024F" w:rsidRPr="006E13D1" w:rsidRDefault="00EA024F" w:rsidP="00EA024F">
      <w:pPr>
        <w:rPr>
          <w:lang w:eastAsia="zh-CN"/>
        </w:rPr>
      </w:pPr>
      <w:r>
        <w:rPr>
          <w:rFonts w:hint="eastAsia"/>
          <w:lang w:eastAsia="zh-CN"/>
        </w:rPr>
        <w:t xml:space="preserve">This paper will </w:t>
      </w:r>
      <w:r w:rsidR="00F353E6">
        <w:rPr>
          <w:lang w:eastAsia="zh-CN"/>
        </w:rPr>
        <w:t>analyse</w:t>
      </w:r>
      <w:r w:rsidR="00F353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two option</w:t>
      </w:r>
      <w:r w:rsidR="00F353E6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17593">
        <w:rPr>
          <w:rFonts w:hint="eastAsia"/>
          <w:lang w:eastAsia="zh-CN"/>
        </w:rPr>
        <w:t>of U&amp;L joint operation</w:t>
      </w:r>
      <w:r w:rsidR="00F353E6">
        <w:rPr>
          <w:lang w:eastAsia="zh-CN"/>
        </w:rPr>
        <w:t xml:space="preserve"> for discussion</w:t>
      </w:r>
      <w:r w:rsidR="00C17593">
        <w:rPr>
          <w:rFonts w:hint="eastAsia"/>
          <w:lang w:eastAsia="zh-CN"/>
        </w:rPr>
        <w:t>.</w:t>
      </w:r>
    </w:p>
    <w:p w:rsidR="00CD4C7B" w:rsidRPr="006E13D1" w:rsidRDefault="00720511" w:rsidP="00CD4C7B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C17593">
        <w:rPr>
          <w:rFonts w:hint="eastAsia"/>
          <w:lang w:eastAsia="zh-CN"/>
        </w:rPr>
        <w:t>Discussion</w:t>
      </w:r>
    </w:p>
    <w:p w:rsidR="00C17593" w:rsidRDefault="00C17593" w:rsidP="00CD4C7B">
      <w:pPr>
        <w:rPr>
          <w:lang w:eastAsia="zh-CN"/>
        </w:rPr>
      </w:pPr>
      <w:r>
        <w:rPr>
          <w:rFonts w:hint="eastAsia"/>
          <w:lang w:eastAsia="zh-CN"/>
        </w:rPr>
        <w:t xml:space="preserve">In RAN2#93 </w:t>
      </w:r>
      <w:r w:rsidR="00912CAC">
        <w:rPr>
          <w:rFonts w:hint="eastAsia"/>
          <w:lang w:eastAsia="zh-CN"/>
        </w:rPr>
        <w:t xml:space="preserve">the </w:t>
      </w:r>
      <w:r w:rsidRPr="00C17593">
        <w:rPr>
          <w:lang w:eastAsia="zh-CN"/>
        </w:rPr>
        <w:t>Working Assumptions</w:t>
      </w:r>
      <w:r>
        <w:rPr>
          <w:rFonts w:hint="eastAsia"/>
          <w:lang w:eastAsia="zh-CN"/>
        </w:rPr>
        <w:t xml:space="preserve"> of U&amp;L Joint Operation was approved a</w:t>
      </w:r>
      <w:r w:rsidR="00912CAC">
        <w:rPr>
          <w:rFonts w:hint="eastAsia"/>
          <w:lang w:eastAsia="zh-CN"/>
        </w:rPr>
        <w:t>s below:</w:t>
      </w:r>
    </w:p>
    <w:p w:rsidR="00912CAC" w:rsidRDefault="00912CAC" w:rsidP="00912CAC">
      <w:pPr>
        <w:pStyle w:val="B1"/>
      </w:pPr>
      <w:r>
        <w:t>1.</w:t>
      </w:r>
      <w:r>
        <w:tab/>
        <w:t>UE camps on LTE when under coverage of both LTE and UMTS.</w:t>
      </w:r>
    </w:p>
    <w:p w:rsidR="00912CAC" w:rsidRDefault="00912CAC" w:rsidP="00912CAC">
      <w:pPr>
        <w:pStyle w:val="B1"/>
        <w:rPr>
          <w:lang w:eastAsia="zh-CN"/>
        </w:rPr>
      </w:pPr>
      <w:r>
        <w:t>2.</w:t>
      </w:r>
      <w:r>
        <w:tab/>
        <w:t>When a UE served by LTE has CS voice services, the CS voice service is provided by the UMTS network while the data service is provided by the LTE network.</w:t>
      </w:r>
    </w:p>
    <w:p w:rsidR="009966AC" w:rsidRDefault="00C44DCD" w:rsidP="00B062E8">
      <w:pPr>
        <w:rPr>
          <w:lang w:eastAsia="zh-CN"/>
        </w:rPr>
      </w:pPr>
      <w:r>
        <w:rPr>
          <w:lang w:eastAsia="zh-CN"/>
        </w:rPr>
        <w:t xml:space="preserve">For single Tx/dual Rx type UE discussed in last meeting, </w:t>
      </w:r>
      <w:r w:rsidR="009966AC">
        <w:rPr>
          <w:lang w:eastAsia="zh-CN"/>
        </w:rPr>
        <w:t xml:space="preserve">UE in IDLE mode may have two cases: UE camped on LTE only </w:t>
      </w:r>
      <w:r w:rsidR="007F6FB3">
        <w:rPr>
          <w:lang w:eastAsia="zh-CN"/>
        </w:rPr>
        <w:t xml:space="preserve">and </w:t>
      </w:r>
      <w:r w:rsidR="009966AC">
        <w:rPr>
          <w:lang w:eastAsia="zh-CN"/>
        </w:rPr>
        <w:t xml:space="preserve">UE camped on both UMTS and LTE. </w:t>
      </w:r>
      <w:r>
        <w:rPr>
          <w:lang w:eastAsia="zh-CN"/>
        </w:rPr>
        <w:t xml:space="preserve">In both cases, UE acts as one normal </w:t>
      </w:r>
      <w:r w:rsidR="007F6FB3">
        <w:rPr>
          <w:lang w:eastAsia="zh-CN"/>
        </w:rPr>
        <w:t xml:space="preserve">LTE </w:t>
      </w:r>
      <w:r>
        <w:rPr>
          <w:lang w:eastAsia="zh-CN"/>
        </w:rPr>
        <w:t xml:space="preserve">UE </w:t>
      </w:r>
      <w:r w:rsidR="007F6FB3">
        <w:rPr>
          <w:lang w:eastAsia="zh-CN"/>
        </w:rPr>
        <w:t xml:space="preserve">in LTE network </w:t>
      </w:r>
      <w:r>
        <w:rPr>
          <w:lang w:eastAsia="zh-CN"/>
        </w:rPr>
        <w:t>whenever in idle or connected mode.</w:t>
      </w:r>
      <w:r w:rsidR="00F0786C">
        <w:rPr>
          <w:lang w:eastAsia="zh-CN"/>
        </w:rPr>
        <w:t xml:space="preserve"> However, f</w:t>
      </w:r>
      <w:r w:rsidR="009966AC">
        <w:rPr>
          <w:lang w:eastAsia="zh-CN"/>
        </w:rPr>
        <w:t xml:space="preserve">or </w:t>
      </w:r>
      <w:r>
        <w:rPr>
          <w:lang w:eastAsia="zh-CN"/>
        </w:rPr>
        <w:t xml:space="preserve">UE camped on both UMTS and LTE in idle mode, </w:t>
      </w:r>
      <w:r w:rsidR="008C6686">
        <w:rPr>
          <w:lang w:eastAsia="zh-CN"/>
        </w:rPr>
        <w:t>CS paging</w:t>
      </w:r>
      <w:r w:rsidR="00F0786C">
        <w:rPr>
          <w:lang w:eastAsia="zh-CN"/>
        </w:rPr>
        <w:t xml:space="preserve"> can reach UE via </w:t>
      </w:r>
      <w:r w:rsidR="008C6686">
        <w:rPr>
          <w:lang w:eastAsia="zh-CN"/>
        </w:rPr>
        <w:t>UTRAN network</w:t>
      </w:r>
      <w:r w:rsidR="00C6266B">
        <w:rPr>
          <w:lang w:eastAsia="zh-CN"/>
        </w:rPr>
        <w:t xml:space="preserve"> directly</w:t>
      </w:r>
      <w:r w:rsidR="00F0786C">
        <w:rPr>
          <w:lang w:eastAsia="zh-CN"/>
        </w:rPr>
        <w:t xml:space="preserve">, </w:t>
      </w:r>
      <w:r w:rsidR="00C6266B">
        <w:rPr>
          <w:lang w:eastAsia="zh-CN"/>
        </w:rPr>
        <w:t xml:space="preserve">no need to have </w:t>
      </w:r>
      <w:r w:rsidR="007F6FB3">
        <w:rPr>
          <w:lang w:eastAsia="zh-CN"/>
        </w:rPr>
        <w:t xml:space="preserve">other </w:t>
      </w:r>
      <w:r w:rsidR="00C6266B">
        <w:rPr>
          <w:lang w:eastAsia="zh-CN"/>
        </w:rPr>
        <w:t>new capability</w:t>
      </w:r>
      <w:r w:rsidR="007F6FB3">
        <w:rPr>
          <w:lang w:eastAsia="zh-CN"/>
        </w:rPr>
        <w:t xml:space="preserve"> indicated</w:t>
      </w:r>
      <w:r w:rsidR="00C6266B">
        <w:rPr>
          <w:lang w:eastAsia="zh-CN"/>
        </w:rPr>
        <w:t xml:space="preserve"> to CN for</w:t>
      </w:r>
      <w:r w:rsidR="007F6FB3">
        <w:rPr>
          <w:lang w:eastAsia="zh-CN"/>
        </w:rPr>
        <w:t xml:space="preserve"> intention of</w:t>
      </w:r>
      <w:r w:rsidR="00C6266B">
        <w:rPr>
          <w:lang w:eastAsia="zh-CN"/>
        </w:rPr>
        <w:t xml:space="preserve"> CS paging via LTE transferring. For UE camped on LTE only case, in idle mode, to forward CS paging to UE via LTE, CSFB capability in CN side can be reused. </w:t>
      </w:r>
    </w:p>
    <w:p w:rsidR="006A5A5B" w:rsidRDefault="002239B8" w:rsidP="00B062E8">
      <w:pPr>
        <w:rPr>
          <w:lang w:eastAsia="zh-CN"/>
        </w:rPr>
      </w:pPr>
      <w:r>
        <w:rPr>
          <w:rFonts w:hint="eastAsia"/>
          <w:lang w:eastAsia="zh-CN"/>
        </w:rPr>
        <w:t xml:space="preserve">Different from normal CSFB, the UE will remain in LTE network to receive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PS paging or to keep PS service. eNB will need to be </w:t>
      </w:r>
      <w:r w:rsidRPr="002239B8">
        <w:rPr>
          <w:lang w:eastAsia="zh-CN"/>
        </w:rPr>
        <w:t>aware</w:t>
      </w:r>
      <w:r>
        <w:rPr>
          <w:rFonts w:hint="eastAsia"/>
          <w:lang w:eastAsia="zh-CN"/>
        </w:rPr>
        <w:t xml:space="preserve"> of the UE capability, because eNB</w:t>
      </w:r>
      <w:r w:rsidR="00BF37DE">
        <w:rPr>
          <w:rFonts w:hint="eastAsia"/>
          <w:lang w:eastAsia="zh-CN"/>
        </w:rPr>
        <w:t xml:space="preserve"> will </w:t>
      </w:r>
      <w:r>
        <w:rPr>
          <w:rFonts w:hint="eastAsia"/>
          <w:lang w:eastAsia="zh-CN"/>
        </w:rPr>
        <w:t xml:space="preserve">help UE to continue residing in LTE network and </w:t>
      </w:r>
      <w:r w:rsidRPr="002239B8">
        <w:rPr>
          <w:lang w:eastAsia="zh-CN"/>
        </w:rPr>
        <w:t>assist</w:t>
      </w:r>
      <w:r>
        <w:rPr>
          <w:rFonts w:hint="eastAsia"/>
          <w:lang w:eastAsia="zh-CN"/>
        </w:rPr>
        <w:t xml:space="preserve"> </w:t>
      </w:r>
      <w:r w:rsidRPr="002239B8">
        <w:rPr>
          <w:lang w:eastAsia="zh-CN"/>
        </w:rPr>
        <w:t>a single UL Tx (shared among UMTS CS and LTE PS)</w:t>
      </w:r>
      <w:r>
        <w:rPr>
          <w:rFonts w:hint="eastAsia"/>
          <w:lang w:eastAsia="zh-CN"/>
        </w:rPr>
        <w:t xml:space="preserve"> to work in the </w:t>
      </w:r>
      <w:r w:rsidRPr="002239B8">
        <w:rPr>
          <w:lang w:eastAsia="zh-CN"/>
        </w:rPr>
        <w:t>concurrent operation</w:t>
      </w:r>
      <w:r>
        <w:rPr>
          <w:rFonts w:hint="eastAsia"/>
          <w:lang w:eastAsia="zh-CN"/>
        </w:rPr>
        <w:t>.</w:t>
      </w:r>
      <w:r w:rsidR="00BF37DE">
        <w:rPr>
          <w:rFonts w:hint="eastAsia"/>
          <w:lang w:eastAsia="zh-CN"/>
        </w:rPr>
        <w:t xml:space="preserve"> On the pattern of </w:t>
      </w:r>
      <w:r w:rsidR="00BF37DE" w:rsidRPr="00BF37DE">
        <w:rPr>
          <w:lang w:eastAsia="zh-CN"/>
        </w:rPr>
        <w:t>transmission</w:t>
      </w:r>
      <w:r w:rsidR="00BF37DE" w:rsidRPr="00BF37DE">
        <w:rPr>
          <w:rFonts w:hint="eastAsia"/>
          <w:lang w:eastAsia="zh-CN"/>
        </w:rPr>
        <w:t xml:space="preserve"> </w:t>
      </w:r>
      <w:r w:rsidR="00BF37DE">
        <w:rPr>
          <w:rFonts w:hint="eastAsia"/>
          <w:lang w:eastAsia="zh-CN"/>
        </w:rPr>
        <w:t xml:space="preserve">of UE capability, two </w:t>
      </w:r>
      <w:r w:rsidR="00BF37DE" w:rsidRPr="00BF37DE">
        <w:rPr>
          <w:lang w:eastAsia="zh-CN"/>
        </w:rPr>
        <w:t>route</w:t>
      </w:r>
      <w:r w:rsidR="007F6FB3">
        <w:rPr>
          <w:lang w:eastAsia="zh-CN"/>
        </w:rPr>
        <w:t>s</w:t>
      </w:r>
      <w:r w:rsidR="00BF37DE">
        <w:rPr>
          <w:rFonts w:hint="eastAsia"/>
          <w:lang w:eastAsia="zh-CN"/>
        </w:rPr>
        <w:t xml:space="preserve"> </w:t>
      </w:r>
      <w:r w:rsidR="007F6FB3">
        <w:rPr>
          <w:lang w:eastAsia="zh-CN"/>
        </w:rPr>
        <w:t xml:space="preserve">can be used </w:t>
      </w:r>
      <w:r w:rsidR="00BF37DE">
        <w:rPr>
          <w:rFonts w:hint="eastAsia"/>
          <w:lang w:eastAsia="zh-CN"/>
        </w:rPr>
        <w:t xml:space="preserve">to </w:t>
      </w:r>
      <w:r w:rsidR="007F6FB3">
        <w:rPr>
          <w:lang w:eastAsia="zh-CN"/>
        </w:rPr>
        <w:t>report</w:t>
      </w:r>
      <w:r w:rsidR="00BF37DE">
        <w:rPr>
          <w:rFonts w:hint="eastAsia"/>
          <w:lang w:eastAsia="zh-CN"/>
        </w:rPr>
        <w:t xml:space="preserve"> UE capability:</w:t>
      </w:r>
    </w:p>
    <w:p w:rsidR="007F6FB3" w:rsidRDefault="007F6FB3" w:rsidP="007F6FB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FB30D2">
        <w:rPr>
          <w:lang w:eastAsia="zh-CN"/>
        </w:rPr>
        <w:t>hrough to</w:t>
      </w:r>
      <w:r>
        <w:rPr>
          <w:rFonts w:hint="eastAsia"/>
          <w:lang w:eastAsia="zh-CN"/>
        </w:rPr>
        <w:t xml:space="preserve"> eNB: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 eNB</w:t>
      </w:r>
      <w:r>
        <w:rPr>
          <w:rFonts w:hint="eastAsia"/>
          <w:lang w:eastAsia="zh-CN"/>
        </w:rPr>
        <w:t xml:space="preserve"> directly</w:t>
      </w:r>
      <w:r>
        <w:rPr>
          <w:lang w:eastAsia="zh-CN"/>
        </w:rPr>
        <w:t xml:space="preserve"> by RRC message.</w:t>
      </w:r>
    </w:p>
    <w:p w:rsidR="007F6FB3" w:rsidRDefault="007F6FB3" w:rsidP="007F6FB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MME </w:t>
      </w:r>
      <w:r>
        <w:rPr>
          <w:lang w:eastAsia="zh-CN"/>
        </w:rPr>
        <w:t>forwarding</w:t>
      </w:r>
      <w:r>
        <w:rPr>
          <w:rFonts w:hint="eastAsia"/>
          <w:lang w:eastAsia="zh-CN"/>
        </w:rPr>
        <w:t>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</w:t>
      </w:r>
      <w:r>
        <w:rPr>
          <w:rFonts w:hint="eastAsia"/>
          <w:lang w:eastAsia="zh-CN"/>
        </w:rPr>
        <w:t xml:space="preserve"> MME</w:t>
      </w:r>
      <w:r>
        <w:rPr>
          <w:lang w:eastAsia="zh-CN"/>
        </w:rPr>
        <w:t xml:space="preserve"> by NAS message</w:t>
      </w:r>
      <w:r>
        <w:rPr>
          <w:rFonts w:hint="eastAsia"/>
          <w:lang w:eastAsia="zh-CN"/>
        </w:rPr>
        <w:t xml:space="preserve">, and MME will </w:t>
      </w:r>
      <w:r>
        <w:rPr>
          <w:lang w:eastAsia="zh-CN"/>
        </w:rPr>
        <w:t xml:space="preserve">memory the capability and </w:t>
      </w:r>
      <w:r>
        <w:rPr>
          <w:rFonts w:hint="eastAsia"/>
          <w:lang w:eastAsia="zh-CN"/>
        </w:rPr>
        <w:t xml:space="preserve">forward </w:t>
      </w:r>
      <w:r>
        <w:rPr>
          <w:lang w:eastAsia="zh-CN"/>
        </w:rPr>
        <w:t>to eNB</w:t>
      </w:r>
      <w:r>
        <w:rPr>
          <w:rFonts w:hint="eastAsia"/>
          <w:lang w:eastAsia="zh-CN"/>
        </w:rPr>
        <w:t>.</w:t>
      </w:r>
    </w:p>
    <w:p w:rsidR="00543307" w:rsidRDefault="000336B2" w:rsidP="003E51FE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0336B2">
        <w:rPr>
          <w:lang w:eastAsia="zh-CN"/>
        </w:rPr>
        <w:t xml:space="preserve">n </w:t>
      </w:r>
      <w:r w:rsidR="007F6FB3">
        <w:rPr>
          <w:lang w:eastAsia="zh-CN"/>
        </w:rPr>
        <w:t>use case</w:t>
      </w:r>
      <w:r w:rsidR="00FB30D2">
        <w:rPr>
          <w:rFonts w:hint="eastAsia"/>
          <w:lang w:eastAsia="zh-CN"/>
        </w:rPr>
        <w:t xml:space="preserve"> of </w:t>
      </w:r>
      <w:r w:rsidR="00FB30D2">
        <w:rPr>
          <w:lang w:eastAsia="zh-CN"/>
        </w:rPr>
        <w:t>“</w:t>
      </w:r>
      <w:r w:rsidR="00FB30D2" w:rsidRPr="00FB30D2">
        <w:rPr>
          <w:lang w:eastAsia="zh-CN"/>
        </w:rPr>
        <w:t>From PS-only to PS+CS</w:t>
      </w:r>
      <w:r w:rsidR="00FB30D2">
        <w:rPr>
          <w:lang w:eastAsia="zh-CN"/>
        </w:rPr>
        <w:t>”</w:t>
      </w:r>
      <w:r w:rsidRPr="000336B2">
        <w:rPr>
          <w:lang w:eastAsia="zh-CN"/>
        </w:rPr>
        <w:t xml:space="preserve">, </w:t>
      </w:r>
      <w:r w:rsidR="00B062E8">
        <w:rPr>
          <w:lang w:eastAsia="zh-CN"/>
        </w:rPr>
        <w:t>n</w:t>
      </w:r>
      <w:r>
        <w:rPr>
          <w:rFonts w:hint="eastAsia"/>
          <w:lang w:eastAsia="zh-CN"/>
        </w:rPr>
        <w:t>ormal CSFB</w:t>
      </w:r>
      <w:r w:rsidR="009966AC">
        <w:rPr>
          <w:lang w:eastAsia="zh-CN"/>
        </w:rPr>
        <w:t xml:space="preserve"> procedure</w:t>
      </w:r>
      <w:r w:rsidR="00B062E8">
        <w:rPr>
          <w:lang w:eastAsia="zh-CN"/>
        </w:rPr>
        <w:t xml:space="preserve"> will suspend </w:t>
      </w:r>
      <w:r>
        <w:rPr>
          <w:rFonts w:hint="eastAsia"/>
          <w:lang w:eastAsia="zh-CN"/>
        </w:rPr>
        <w:t xml:space="preserve">PS service </w:t>
      </w:r>
      <w:r w:rsidR="00543307">
        <w:rPr>
          <w:lang w:eastAsia="zh-CN"/>
        </w:rPr>
        <w:t>in MME</w:t>
      </w:r>
      <w:r w:rsidR="009966A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handover </w:t>
      </w:r>
      <w:r w:rsidR="00B062E8">
        <w:rPr>
          <w:lang w:eastAsia="zh-CN"/>
        </w:rPr>
        <w:t xml:space="preserve">PS service </w:t>
      </w:r>
      <w:r>
        <w:rPr>
          <w:rFonts w:hint="eastAsia"/>
          <w:lang w:eastAsia="zh-CN"/>
        </w:rPr>
        <w:t xml:space="preserve">to UMTS. </w:t>
      </w:r>
      <w:r w:rsidR="00543307">
        <w:rPr>
          <w:lang w:eastAsia="zh-CN"/>
        </w:rPr>
        <w:t xml:space="preserve">In </w:t>
      </w:r>
      <w:r w:rsidR="00543307">
        <w:rPr>
          <w:rFonts w:hint="eastAsia"/>
          <w:lang w:eastAsia="zh-CN"/>
        </w:rPr>
        <w:t>U&amp;L Joint Operation</w:t>
      </w:r>
      <w:r w:rsidR="00543307">
        <w:rPr>
          <w:lang w:eastAsia="zh-CN"/>
        </w:rPr>
        <w:t>,</w:t>
      </w:r>
      <w:r w:rsidR="00543307" w:rsidRPr="000336B2">
        <w:rPr>
          <w:lang w:eastAsia="zh-CN"/>
        </w:rPr>
        <w:t xml:space="preserve"> </w:t>
      </w:r>
      <w:r w:rsidR="00543307">
        <w:rPr>
          <w:lang w:eastAsia="zh-CN"/>
        </w:rPr>
        <w:t xml:space="preserve">ongoing </w:t>
      </w:r>
      <w:r w:rsidR="00B062E8" w:rsidRPr="000336B2">
        <w:rPr>
          <w:lang w:eastAsia="zh-CN"/>
        </w:rPr>
        <w:t xml:space="preserve">PS </w:t>
      </w:r>
      <w:r w:rsidR="00B062E8">
        <w:rPr>
          <w:lang w:eastAsia="zh-CN"/>
        </w:rPr>
        <w:t xml:space="preserve">service </w:t>
      </w:r>
      <w:r w:rsidR="00B062E8">
        <w:rPr>
          <w:rFonts w:hint="eastAsia"/>
          <w:lang w:eastAsia="zh-CN"/>
        </w:rPr>
        <w:t>needs to</w:t>
      </w:r>
      <w:r w:rsidR="00B062E8">
        <w:rPr>
          <w:lang w:eastAsia="zh-CN"/>
        </w:rPr>
        <w:t xml:space="preserve"> be remained</w:t>
      </w:r>
      <w:r w:rsidR="00543307">
        <w:rPr>
          <w:lang w:eastAsia="zh-CN"/>
        </w:rPr>
        <w:t xml:space="preserve"> in E-UTRAN.</w:t>
      </w:r>
      <w:r w:rsidR="00E53D65">
        <w:rPr>
          <w:lang w:eastAsia="zh-CN"/>
        </w:rPr>
        <w:t xml:space="preserve"> Then</w:t>
      </w:r>
      <w:r w:rsidR="00381788">
        <w:rPr>
          <w:lang w:eastAsia="zh-CN"/>
        </w:rPr>
        <w:t xml:space="preserve"> it can be concluded easily that </w:t>
      </w:r>
      <w:r w:rsidR="00E53D65">
        <w:rPr>
          <w:lang w:eastAsia="zh-CN"/>
        </w:rPr>
        <w:t>eNB needs to know UE’s capability</w:t>
      </w:r>
      <w:r w:rsidR="007F6FB3">
        <w:rPr>
          <w:lang w:eastAsia="zh-CN"/>
        </w:rPr>
        <w:t xml:space="preserve"> whatever</w:t>
      </w:r>
      <w:r w:rsidR="00E53D65">
        <w:rPr>
          <w:lang w:eastAsia="zh-CN"/>
        </w:rPr>
        <w:t xml:space="preserve"> </w:t>
      </w:r>
      <w:r w:rsidR="00381788">
        <w:rPr>
          <w:lang w:eastAsia="zh-CN"/>
        </w:rPr>
        <w:t>but</w:t>
      </w:r>
      <w:r w:rsidR="00AF1594">
        <w:rPr>
          <w:lang w:eastAsia="zh-CN"/>
        </w:rPr>
        <w:t xml:space="preserve"> MME </w:t>
      </w:r>
      <w:r w:rsidR="00381788">
        <w:rPr>
          <w:lang w:eastAsia="zh-CN"/>
        </w:rPr>
        <w:t xml:space="preserve">may not. </w:t>
      </w:r>
    </w:p>
    <w:p w:rsidR="000D4EF5" w:rsidRDefault="000D4EF5" w:rsidP="000D4EF5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Pr="000D4EF5">
        <w:rPr>
          <w:b/>
          <w:lang w:eastAsia="zh-CN"/>
        </w:rPr>
        <w:t xml:space="preserve">eNB </w:t>
      </w:r>
      <w:r w:rsidR="005E7616">
        <w:rPr>
          <w:b/>
          <w:lang w:eastAsia="zh-CN"/>
        </w:rPr>
        <w:t>is the</w:t>
      </w:r>
      <w:r w:rsidR="005E7616" w:rsidRPr="000D4EF5">
        <w:rPr>
          <w:b/>
          <w:lang w:eastAsia="zh-CN"/>
        </w:rPr>
        <w:t xml:space="preserve"> </w:t>
      </w:r>
      <w:r w:rsidR="00720511">
        <w:rPr>
          <w:rFonts w:hint="eastAsia"/>
          <w:b/>
          <w:lang w:eastAsia="zh-CN"/>
        </w:rPr>
        <w:t>main</w:t>
      </w:r>
      <w:r w:rsidRPr="000D4EF5">
        <w:rPr>
          <w:b/>
          <w:lang w:eastAsia="zh-CN"/>
        </w:rPr>
        <w:t xml:space="preserve"> controlling element </w:t>
      </w:r>
      <w:r>
        <w:rPr>
          <w:rFonts w:hint="eastAsia"/>
          <w:b/>
          <w:lang w:eastAsia="zh-CN"/>
        </w:rPr>
        <w:t>supporting</w:t>
      </w:r>
      <w:r w:rsidRPr="000D4EF5">
        <w:rPr>
          <w:b/>
          <w:lang w:eastAsia="zh-CN"/>
        </w:rPr>
        <w:t xml:space="preserve"> LTE/UMTS joint cooperation</w:t>
      </w:r>
      <w:r>
        <w:rPr>
          <w:rFonts w:hint="eastAsia"/>
          <w:b/>
          <w:lang w:eastAsia="zh-CN"/>
        </w:rPr>
        <w:t>, while</w:t>
      </w:r>
      <w:r w:rsidR="00720511">
        <w:rPr>
          <w:rFonts w:hint="eastAsia"/>
          <w:b/>
          <w:lang w:eastAsia="zh-CN"/>
        </w:rPr>
        <w:t xml:space="preserve"> it is not </w:t>
      </w:r>
      <w:r w:rsidR="00720511">
        <w:rPr>
          <w:b/>
          <w:lang w:eastAsia="zh-CN"/>
        </w:rPr>
        <w:t>necessary</w:t>
      </w:r>
      <w:r w:rsidR="00720511">
        <w:rPr>
          <w:rFonts w:hint="eastAsia"/>
          <w:b/>
          <w:lang w:eastAsia="zh-CN"/>
        </w:rPr>
        <w:t xml:space="preserve"> to</w:t>
      </w:r>
      <w:r w:rsidR="0040000B" w:rsidRPr="0040000B">
        <w:t xml:space="preserve"> </w:t>
      </w:r>
      <w:r w:rsidR="0040000B" w:rsidRPr="0040000B">
        <w:rPr>
          <w:b/>
          <w:lang w:eastAsia="zh-CN"/>
        </w:rPr>
        <w:t>report UE capability to MME</w:t>
      </w:r>
      <w:r>
        <w:rPr>
          <w:rFonts w:hint="eastAsia"/>
          <w:b/>
          <w:lang w:eastAsia="zh-CN"/>
        </w:rPr>
        <w:t>.</w:t>
      </w:r>
    </w:p>
    <w:p w:rsidR="009119B0" w:rsidRDefault="005E7616">
      <w:pPr>
        <w:rPr>
          <w:lang w:eastAsia="zh-CN"/>
        </w:rPr>
      </w:pPr>
      <w:r>
        <w:rPr>
          <w:lang w:eastAsia="zh-CN"/>
        </w:rPr>
        <w:t xml:space="preserve">Compared two </w:t>
      </w:r>
      <w:r w:rsidR="007F6FB3">
        <w:rPr>
          <w:lang w:eastAsia="zh-CN"/>
        </w:rPr>
        <w:t xml:space="preserve">kind of </w:t>
      </w:r>
      <w:r w:rsidR="00BE50E1">
        <w:rPr>
          <w:rFonts w:hint="eastAsia"/>
          <w:lang w:eastAsia="zh-CN"/>
        </w:rPr>
        <w:t xml:space="preserve">UE capability </w:t>
      </w:r>
      <w:r w:rsidR="007F6FB3">
        <w:rPr>
          <w:lang w:eastAsia="zh-CN"/>
        </w:rPr>
        <w:t>reporting ways</w:t>
      </w:r>
      <w:r w:rsidR="005C3966">
        <w:rPr>
          <w:rFonts w:hint="eastAsia"/>
          <w:lang w:eastAsia="zh-CN"/>
        </w:rPr>
        <w:t xml:space="preserve">, </w:t>
      </w:r>
      <w:r>
        <w:rPr>
          <w:lang w:eastAsia="zh-CN"/>
        </w:rPr>
        <w:t>impact</w:t>
      </w:r>
      <w:r w:rsidR="006E390C"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5C3966">
        <w:rPr>
          <w:rFonts w:hint="eastAsia"/>
          <w:lang w:eastAsia="zh-CN"/>
        </w:rPr>
        <w:t xml:space="preserve">to eNB is almost same. </w:t>
      </w:r>
      <w:r w:rsidR="003E51FE">
        <w:rPr>
          <w:lang w:eastAsia="zh-CN"/>
        </w:rPr>
        <w:t>However</w:t>
      </w:r>
      <w:r w:rsidR="006E390C">
        <w:rPr>
          <w:lang w:eastAsia="zh-CN"/>
        </w:rPr>
        <w:t xml:space="preserve"> there is</w:t>
      </w:r>
      <w:r w:rsidR="003E51FE">
        <w:rPr>
          <w:lang w:eastAsia="zh-CN"/>
        </w:rPr>
        <w:t xml:space="preserve"> no</w:t>
      </w:r>
      <w:r w:rsidR="005C3966">
        <w:rPr>
          <w:rFonts w:hint="eastAsia"/>
          <w:lang w:eastAsia="zh-CN"/>
        </w:rPr>
        <w:t xml:space="preserve"> impact </w:t>
      </w:r>
      <w:r w:rsidR="003E51FE">
        <w:rPr>
          <w:lang w:eastAsia="zh-CN"/>
        </w:rPr>
        <w:t>to</w:t>
      </w:r>
      <w:r w:rsidR="003E51FE">
        <w:rPr>
          <w:rFonts w:hint="eastAsia"/>
          <w:lang w:eastAsia="zh-CN"/>
        </w:rPr>
        <w:t xml:space="preserve"> </w:t>
      </w:r>
      <w:r w:rsidR="005C3966">
        <w:rPr>
          <w:rFonts w:hint="eastAsia"/>
          <w:lang w:eastAsia="zh-CN"/>
        </w:rPr>
        <w:t xml:space="preserve">MME </w:t>
      </w:r>
      <w:r w:rsidR="003E51FE">
        <w:rPr>
          <w:lang w:eastAsia="zh-CN"/>
        </w:rPr>
        <w:t xml:space="preserve">in </w:t>
      </w:r>
      <w:r w:rsidR="00BE50E1" w:rsidRPr="00BE50E1">
        <w:rPr>
          <w:lang w:eastAsia="zh-CN"/>
        </w:rPr>
        <w:t>Through to eNB</w:t>
      </w:r>
      <w:r w:rsidR="009119B0">
        <w:rPr>
          <w:rFonts w:hint="eastAsia"/>
          <w:lang w:eastAsia="zh-CN"/>
        </w:rPr>
        <w:t>.</w:t>
      </w:r>
      <w:r w:rsidR="003E51FE">
        <w:rPr>
          <w:lang w:eastAsia="zh-CN"/>
        </w:rPr>
        <w:t xml:space="preserve"> In</w:t>
      </w:r>
      <w:r w:rsidR="009119B0">
        <w:rPr>
          <w:rFonts w:hint="eastAsia"/>
          <w:lang w:eastAsia="zh-CN"/>
        </w:rPr>
        <w:t xml:space="preserve"> </w:t>
      </w:r>
      <w:r w:rsidR="009119B0">
        <w:rPr>
          <w:lang w:eastAsia="zh-CN"/>
        </w:rPr>
        <w:t xml:space="preserve">existing network </w:t>
      </w:r>
      <w:r w:rsidR="009119B0">
        <w:rPr>
          <w:rFonts w:hint="eastAsia"/>
          <w:lang w:eastAsia="zh-CN"/>
        </w:rPr>
        <w:t>upgrad</w:t>
      </w:r>
      <w:r w:rsidR="006E390C">
        <w:rPr>
          <w:lang w:eastAsia="zh-CN"/>
        </w:rPr>
        <w:t>ing</w:t>
      </w:r>
      <w:r w:rsidR="009119B0">
        <w:rPr>
          <w:rFonts w:hint="eastAsia"/>
          <w:lang w:eastAsia="zh-CN"/>
        </w:rPr>
        <w:t xml:space="preserve"> MME to support U&amp;L joint cooperation is </w:t>
      </w:r>
      <w:r w:rsidR="003E51FE">
        <w:rPr>
          <w:lang w:eastAsia="zh-CN"/>
        </w:rPr>
        <w:t>big</w:t>
      </w:r>
      <w:r w:rsidR="009119B0">
        <w:rPr>
          <w:rFonts w:hint="eastAsia"/>
          <w:lang w:eastAsia="zh-CN"/>
        </w:rPr>
        <w:t xml:space="preserve"> </w:t>
      </w:r>
      <w:r w:rsidR="009119B0" w:rsidRPr="009119B0">
        <w:rPr>
          <w:lang w:eastAsia="zh-CN"/>
        </w:rPr>
        <w:t>challenge</w:t>
      </w:r>
      <w:r w:rsidR="009119B0">
        <w:rPr>
          <w:rFonts w:hint="eastAsia"/>
          <w:lang w:eastAsia="zh-CN"/>
        </w:rPr>
        <w:t>.</w:t>
      </w:r>
      <w:r w:rsidR="003E51FE">
        <w:rPr>
          <w:lang w:eastAsia="zh-CN"/>
        </w:rPr>
        <w:t xml:space="preserve"> In this sense, </w:t>
      </w:r>
      <w:r w:rsidR="00BE50E1" w:rsidRPr="00BE50E1">
        <w:rPr>
          <w:lang w:eastAsia="zh-CN"/>
        </w:rPr>
        <w:t>Through to eNB</w:t>
      </w:r>
      <w:r w:rsidR="003E51FE">
        <w:rPr>
          <w:lang w:eastAsia="zh-CN"/>
        </w:rPr>
        <w:t xml:space="preserve"> is better </w:t>
      </w:r>
      <w:r w:rsidR="006E390C">
        <w:rPr>
          <w:lang w:eastAsia="zh-CN"/>
        </w:rPr>
        <w:t>than</w:t>
      </w:r>
      <w:r w:rsidR="003E51FE">
        <w:rPr>
          <w:lang w:eastAsia="zh-CN"/>
        </w:rPr>
        <w:t xml:space="preserve"> </w:t>
      </w:r>
      <w:r w:rsidR="00BE50E1">
        <w:rPr>
          <w:rFonts w:hint="eastAsia"/>
          <w:lang w:eastAsia="zh-CN"/>
        </w:rPr>
        <w:t xml:space="preserve">MME </w:t>
      </w:r>
      <w:r w:rsidR="006E390C">
        <w:rPr>
          <w:lang w:eastAsia="zh-CN"/>
        </w:rPr>
        <w:t>forwarding</w:t>
      </w:r>
      <w:r w:rsidR="003E51FE">
        <w:rPr>
          <w:lang w:eastAsia="zh-CN"/>
        </w:rPr>
        <w:t>.</w:t>
      </w:r>
    </w:p>
    <w:p w:rsidR="000D4EF5" w:rsidRDefault="000D4EF5" w:rsidP="000D4EF5">
      <w:pPr>
        <w:rPr>
          <w:b/>
          <w:lang w:eastAsia="zh-CN"/>
        </w:rPr>
      </w:pPr>
      <w:r>
        <w:rPr>
          <w:b/>
          <w:lang w:eastAsia="zh-CN"/>
        </w:rPr>
        <w:lastRenderedPageBreak/>
        <w:t>Observation</w:t>
      </w:r>
      <w:r w:rsidR="00E929C1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6E390C">
        <w:rPr>
          <w:b/>
          <w:lang w:eastAsia="zh-CN"/>
        </w:rPr>
        <w:t>T</w:t>
      </w:r>
      <w:r w:rsidR="006E390C" w:rsidRPr="006E390C">
        <w:rPr>
          <w:b/>
          <w:lang w:eastAsia="zh-CN"/>
        </w:rPr>
        <w:t>here is no impact to MME in Through to eNB</w:t>
      </w:r>
      <w:r>
        <w:rPr>
          <w:rFonts w:hint="eastAsia"/>
          <w:b/>
          <w:lang w:eastAsia="zh-CN"/>
        </w:rPr>
        <w:t>.</w:t>
      </w:r>
    </w:p>
    <w:p w:rsidR="00A70897" w:rsidRDefault="00A70897" w:rsidP="00A70897">
      <w:pPr>
        <w:rPr>
          <w:b/>
          <w:lang w:eastAsia="zh-CN"/>
        </w:rPr>
      </w:pPr>
      <w:r w:rsidRPr="00ED2D9B"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We propose</w:t>
      </w:r>
      <w:r w:rsidR="003E51FE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UE report</w:t>
      </w:r>
      <w:r w:rsidR="003E51FE"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</w:t>
      </w:r>
      <w:r w:rsidR="003E51FE">
        <w:rPr>
          <w:b/>
          <w:lang w:eastAsia="zh-CN"/>
        </w:rPr>
        <w:t>its</w:t>
      </w:r>
      <w:r w:rsidR="003E51F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capability of</w:t>
      </w:r>
      <w:r w:rsidRPr="00A70897">
        <w:rPr>
          <w:b/>
          <w:lang w:eastAsia="zh-CN"/>
        </w:rPr>
        <w:t xml:space="preserve"> U&amp;L joint cooperation</w:t>
      </w:r>
      <w:r>
        <w:rPr>
          <w:rFonts w:hint="eastAsia"/>
          <w:b/>
          <w:lang w:eastAsia="zh-CN"/>
        </w:rPr>
        <w:t xml:space="preserve"> to eNB</w:t>
      </w:r>
      <w:r w:rsidR="003E51FE">
        <w:rPr>
          <w:b/>
          <w:lang w:eastAsia="zh-CN"/>
        </w:rPr>
        <w:t xml:space="preserve"> instead of MME, which can avoid unnecessary impact to CN entity</w:t>
      </w:r>
      <w:r>
        <w:rPr>
          <w:rFonts w:hint="eastAsia"/>
          <w:b/>
          <w:lang w:eastAsia="zh-CN"/>
        </w:rPr>
        <w:t>.</w:t>
      </w:r>
    </w:p>
    <w:p w:rsidR="00CD4C7B" w:rsidRPr="00A70897" w:rsidRDefault="00CD4C7B" w:rsidP="00CD4C7B"/>
    <w:p w:rsidR="00CD4C7B" w:rsidRPr="006E13D1" w:rsidRDefault="00A70897" w:rsidP="00CD4C7B">
      <w:pPr>
        <w:pStyle w:val="Heading1"/>
      </w:pPr>
      <w:r>
        <w:rPr>
          <w:rFonts w:hint="eastAsia"/>
          <w:lang w:eastAsia="zh-CN"/>
        </w:rPr>
        <w:t>3</w:t>
      </w:r>
      <w:r w:rsidR="00CD4C7B" w:rsidRPr="006E13D1">
        <w:tab/>
      </w:r>
      <w:r w:rsidRPr="00A70897">
        <w:t>Conclusion</w:t>
      </w:r>
    </w:p>
    <w:p w:rsidR="00A70897" w:rsidRDefault="00A70897" w:rsidP="00A70897">
      <w:r>
        <w:t xml:space="preserve">In this paper, we have </w:t>
      </w:r>
      <w:r>
        <w:rPr>
          <w:rFonts w:hint="eastAsia"/>
          <w:lang w:eastAsia="zh-CN"/>
        </w:rPr>
        <w:t>one</w:t>
      </w:r>
      <w:r>
        <w:t xml:space="preserve"> proposal for discussion.</w:t>
      </w:r>
    </w:p>
    <w:p w:rsidR="006E390C" w:rsidRDefault="006E390C" w:rsidP="006E390C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Pr="000D4EF5">
        <w:rPr>
          <w:b/>
          <w:lang w:eastAsia="zh-CN"/>
        </w:rPr>
        <w:t xml:space="preserve">eNB </w:t>
      </w:r>
      <w:r>
        <w:rPr>
          <w:b/>
          <w:lang w:eastAsia="zh-CN"/>
        </w:rPr>
        <w:t>is the</w:t>
      </w:r>
      <w:r w:rsidRPr="000D4EF5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main</w:t>
      </w:r>
      <w:r w:rsidRPr="000D4EF5">
        <w:rPr>
          <w:b/>
          <w:lang w:eastAsia="zh-CN"/>
        </w:rPr>
        <w:t xml:space="preserve"> controlling element </w:t>
      </w:r>
      <w:r>
        <w:rPr>
          <w:rFonts w:hint="eastAsia"/>
          <w:b/>
          <w:lang w:eastAsia="zh-CN"/>
        </w:rPr>
        <w:t>supporting</w:t>
      </w:r>
      <w:r w:rsidRPr="000D4EF5">
        <w:rPr>
          <w:b/>
          <w:lang w:eastAsia="zh-CN"/>
        </w:rPr>
        <w:t xml:space="preserve"> LTE/UMTS joint cooperation</w:t>
      </w:r>
      <w:r>
        <w:rPr>
          <w:rFonts w:hint="eastAsia"/>
          <w:b/>
          <w:lang w:eastAsia="zh-CN"/>
        </w:rPr>
        <w:t xml:space="preserve">, while it is not </w:t>
      </w:r>
      <w:r>
        <w:rPr>
          <w:b/>
          <w:lang w:eastAsia="zh-CN"/>
        </w:rPr>
        <w:t>necessary</w:t>
      </w:r>
      <w:r>
        <w:rPr>
          <w:rFonts w:hint="eastAsia"/>
          <w:b/>
          <w:lang w:eastAsia="zh-CN"/>
        </w:rPr>
        <w:t xml:space="preserve"> to</w:t>
      </w:r>
      <w:r w:rsidRPr="0040000B">
        <w:t xml:space="preserve"> </w:t>
      </w:r>
      <w:r w:rsidRPr="0040000B">
        <w:rPr>
          <w:b/>
          <w:lang w:eastAsia="zh-CN"/>
        </w:rPr>
        <w:t>report UE capability to MME</w:t>
      </w:r>
      <w:r>
        <w:rPr>
          <w:rFonts w:hint="eastAsia"/>
          <w:b/>
          <w:lang w:eastAsia="zh-CN"/>
        </w:rPr>
        <w:t>.</w:t>
      </w:r>
    </w:p>
    <w:p w:rsidR="006E390C" w:rsidRDefault="006E390C" w:rsidP="006E390C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 T</w:t>
      </w:r>
      <w:r w:rsidRPr="006E390C">
        <w:rPr>
          <w:b/>
          <w:lang w:eastAsia="zh-CN"/>
        </w:rPr>
        <w:t>here is no impact to MME in Through to eNB</w:t>
      </w:r>
      <w:r>
        <w:rPr>
          <w:rFonts w:hint="eastAsia"/>
          <w:b/>
          <w:lang w:eastAsia="zh-CN"/>
        </w:rPr>
        <w:t>.</w:t>
      </w:r>
    </w:p>
    <w:p w:rsidR="003E51FE" w:rsidRDefault="003E51FE" w:rsidP="003E51FE">
      <w:pPr>
        <w:rPr>
          <w:b/>
          <w:lang w:eastAsia="zh-CN"/>
        </w:rPr>
      </w:pPr>
      <w:r w:rsidRPr="00ED2D9B"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We propose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UE report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its</w:t>
      </w:r>
      <w:r>
        <w:rPr>
          <w:rFonts w:hint="eastAsia"/>
          <w:b/>
          <w:lang w:eastAsia="zh-CN"/>
        </w:rPr>
        <w:t xml:space="preserve"> capability of</w:t>
      </w:r>
      <w:r w:rsidRPr="00A70897">
        <w:rPr>
          <w:b/>
          <w:lang w:eastAsia="zh-CN"/>
        </w:rPr>
        <w:t xml:space="preserve"> U&amp;L joint cooperation</w:t>
      </w:r>
      <w:r>
        <w:rPr>
          <w:rFonts w:hint="eastAsia"/>
          <w:b/>
          <w:lang w:eastAsia="zh-CN"/>
        </w:rPr>
        <w:t xml:space="preserve"> to eNB</w:t>
      </w:r>
      <w:r>
        <w:rPr>
          <w:b/>
          <w:lang w:eastAsia="zh-CN"/>
        </w:rPr>
        <w:t xml:space="preserve"> instead of MME, which can avoid unnecessary impact to CN entity</w:t>
      </w:r>
      <w:r>
        <w:rPr>
          <w:rFonts w:hint="eastAsia"/>
          <w:b/>
          <w:lang w:eastAsia="zh-CN"/>
        </w:rPr>
        <w:t>.</w:t>
      </w:r>
    </w:p>
    <w:p w:rsidR="00A70897" w:rsidRDefault="00A70897" w:rsidP="00A70897">
      <w:pPr>
        <w:rPr>
          <w:b/>
          <w:lang w:eastAsia="zh-CN"/>
        </w:rPr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A70897" w:rsidP="00A7089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A70897">
        <w:t>R2-162583</w:t>
      </w:r>
      <w:r>
        <w:rPr>
          <w:rFonts w:hint="eastAsia"/>
          <w:lang w:eastAsia="zh-CN"/>
        </w:rPr>
        <w:t>,</w:t>
      </w:r>
      <w:r w:rsidR="00CD4C7B" w:rsidRPr="006E13D1">
        <w:t xml:space="preserve"> </w:t>
      </w:r>
      <w:r w:rsidRPr="00A70897">
        <w:rPr>
          <w:i/>
          <w:iCs/>
        </w:rPr>
        <w:t>Analysis on procedures of initiating MT&amp;MO voice call in LTE</w:t>
      </w:r>
      <w:r w:rsidR="00CD4C7B" w:rsidRPr="006E13D1">
        <w:t xml:space="preserve">, </w:t>
      </w:r>
      <w:bookmarkEnd w:id="2"/>
      <w:r w:rsidRPr="00A70897">
        <w:t>Huawei, HiSilicon</w:t>
      </w:r>
      <w:r w:rsidRPr="00A70897">
        <w:tab/>
        <w:t>discussion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E22" w:rsidRDefault="00FE0E22">
      <w:r>
        <w:separator/>
      </w:r>
    </w:p>
  </w:endnote>
  <w:endnote w:type="continuationSeparator" w:id="0">
    <w:p w:rsidR="00FE0E22" w:rsidRDefault="00FE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E22" w:rsidRDefault="00FE0E22">
      <w:r>
        <w:separator/>
      </w:r>
    </w:p>
  </w:footnote>
  <w:footnote w:type="continuationSeparator" w:id="0">
    <w:p w:rsidR="00FE0E22" w:rsidRDefault="00FE0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36B2"/>
    <w:rsid w:val="00040095"/>
    <w:rsid w:val="00080512"/>
    <w:rsid w:val="00090468"/>
    <w:rsid w:val="000B7BCF"/>
    <w:rsid w:val="000C522B"/>
    <w:rsid w:val="000D4EF5"/>
    <w:rsid w:val="000D58AB"/>
    <w:rsid w:val="00171F6D"/>
    <w:rsid w:val="001741A0"/>
    <w:rsid w:val="00194CD0"/>
    <w:rsid w:val="001969F9"/>
    <w:rsid w:val="001B49C9"/>
    <w:rsid w:val="001C6307"/>
    <w:rsid w:val="001E0BBB"/>
    <w:rsid w:val="001F168B"/>
    <w:rsid w:val="001F7831"/>
    <w:rsid w:val="00204045"/>
    <w:rsid w:val="002239B8"/>
    <w:rsid w:val="0022606D"/>
    <w:rsid w:val="00256B0C"/>
    <w:rsid w:val="002747EC"/>
    <w:rsid w:val="002855BF"/>
    <w:rsid w:val="002F0D22"/>
    <w:rsid w:val="003172DC"/>
    <w:rsid w:val="00326069"/>
    <w:rsid w:val="00326D36"/>
    <w:rsid w:val="0035462D"/>
    <w:rsid w:val="00374F10"/>
    <w:rsid w:val="00381788"/>
    <w:rsid w:val="003C4E37"/>
    <w:rsid w:val="003E16BE"/>
    <w:rsid w:val="003E51FE"/>
    <w:rsid w:val="0040000B"/>
    <w:rsid w:val="00401855"/>
    <w:rsid w:val="004729D2"/>
    <w:rsid w:val="00477455"/>
    <w:rsid w:val="004D3578"/>
    <w:rsid w:val="004D380D"/>
    <w:rsid w:val="004E213A"/>
    <w:rsid w:val="004E76AA"/>
    <w:rsid w:val="00503171"/>
    <w:rsid w:val="00510693"/>
    <w:rsid w:val="00520BF8"/>
    <w:rsid w:val="00534DA0"/>
    <w:rsid w:val="00543307"/>
    <w:rsid w:val="00543E6C"/>
    <w:rsid w:val="005643AB"/>
    <w:rsid w:val="00565087"/>
    <w:rsid w:val="0056573F"/>
    <w:rsid w:val="005C3966"/>
    <w:rsid w:val="005E7616"/>
    <w:rsid w:val="00611566"/>
    <w:rsid w:val="00636A92"/>
    <w:rsid w:val="00646D99"/>
    <w:rsid w:val="00656910"/>
    <w:rsid w:val="0067136B"/>
    <w:rsid w:val="006A5A5B"/>
    <w:rsid w:val="006A6A29"/>
    <w:rsid w:val="006C66D8"/>
    <w:rsid w:val="006D1E24"/>
    <w:rsid w:val="006E390C"/>
    <w:rsid w:val="006F6A2C"/>
    <w:rsid w:val="00720511"/>
    <w:rsid w:val="00734A5B"/>
    <w:rsid w:val="00744E76"/>
    <w:rsid w:val="00757D40"/>
    <w:rsid w:val="00772FB9"/>
    <w:rsid w:val="00781F0F"/>
    <w:rsid w:val="00783D43"/>
    <w:rsid w:val="0078727C"/>
    <w:rsid w:val="007B18D8"/>
    <w:rsid w:val="007C095F"/>
    <w:rsid w:val="007F5603"/>
    <w:rsid w:val="007F6FB3"/>
    <w:rsid w:val="008028A4"/>
    <w:rsid w:val="008768CA"/>
    <w:rsid w:val="00880559"/>
    <w:rsid w:val="008C6686"/>
    <w:rsid w:val="0090271F"/>
    <w:rsid w:val="00906B90"/>
    <w:rsid w:val="009119B0"/>
    <w:rsid w:val="00912CAC"/>
    <w:rsid w:val="00942EC2"/>
    <w:rsid w:val="00961B32"/>
    <w:rsid w:val="00962934"/>
    <w:rsid w:val="00967919"/>
    <w:rsid w:val="00974BB0"/>
    <w:rsid w:val="009966AC"/>
    <w:rsid w:val="009B07CD"/>
    <w:rsid w:val="009D0DDC"/>
    <w:rsid w:val="00A10F02"/>
    <w:rsid w:val="00A46AB1"/>
    <w:rsid w:val="00A53724"/>
    <w:rsid w:val="00A70897"/>
    <w:rsid w:val="00A82346"/>
    <w:rsid w:val="00A9671C"/>
    <w:rsid w:val="00AF1594"/>
    <w:rsid w:val="00B062E8"/>
    <w:rsid w:val="00B15449"/>
    <w:rsid w:val="00B47FD1"/>
    <w:rsid w:val="00B65A87"/>
    <w:rsid w:val="00B82C6C"/>
    <w:rsid w:val="00BE50E1"/>
    <w:rsid w:val="00BF37DE"/>
    <w:rsid w:val="00C12B51"/>
    <w:rsid w:val="00C17593"/>
    <w:rsid w:val="00C33079"/>
    <w:rsid w:val="00C44DCD"/>
    <w:rsid w:val="00C53D2A"/>
    <w:rsid w:val="00C6266B"/>
    <w:rsid w:val="00C77BD6"/>
    <w:rsid w:val="00C83A13"/>
    <w:rsid w:val="00CA3D0C"/>
    <w:rsid w:val="00CD4C7B"/>
    <w:rsid w:val="00CF3E45"/>
    <w:rsid w:val="00CF5509"/>
    <w:rsid w:val="00D60FD8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53D65"/>
    <w:rsid w:val="00E62835"/>
    <w:rsid w:val="00E77645"/>
    <w:rsid w:val="00E929C1"/>
    <w:rsid w:val="00EA024F"/>
    <w:rsid w:val="00EC4A25"/>
    <w:rsid w:val="00F025A2"/>
    <w:rsid w:val="00F07388"/>
    <w:rsid w:val="00F0786C"/>
    <w:rsid w:val="00F2026E"/>
    <w:rsid w:val="00F2210A"/>
    <w:rsid w:val="00F2629B"/>
    <w:rsid w:val="00F353E6"/>
    <w:rsid w:val="00F37743"/>
    <w:rsid w:val="00F54A3D"/>
    <w:rsid w:val="00F653B8"/>
    <w:rsid w:val="00F76F8F"/>
    <w:rsid w:val="00FA1266"/>
    <w:rsid w:val="00FB30D2"/>
    <w:rsid w:val="00FC1192"/>
    <w:rsid w:val="00FE0E22"/>
    <w:rsid w:val="00F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83BB8C-F80E-470D-86F1-37647CFB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06B90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B90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3670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He, Jing 1. (Nokia - CN/Beijing)</cp:lastModifiedBy>
  <cp:revision>4</cp:revision>
  <dcterms:created xsi:type="dcterms:W3CDTF">2016-05-12T07:18:00Z</dcterms:created>
  <dcterms:modified xsi:type="dcterms:W3CDTF">2016-05-13T07:26:00Z</dcterms:modified>
</cp:coreProperties>
</file>